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6" w:type="dxa"/>
        <w:tblLook w:val="04A0" w:firstRow="1" w:lastRow="0" w:firstColumn="1" w:lastColumn="0" w:noHBand="0" w:noVBand="1"/>
      </w:tblPr>
      <w:tblGrid>
        <w:gridCol w:w="2093"/>
        <w:gridCol w:w="823"/>
        <w:gridCol w:w="766"/>
        <w:gridCol w:w="1432"/>
        <w:gridCol w:w="839"/>
        <w:gridCol w:w="1041"/>
        <w:gridCol w:w="1542"/>
        <w:gridCol w:w="1129"/>
        <w:gridCol w:w="840"/>
        <w:gridCol w:w="1295"/>
        <w:gridCol w:w="2949"/>
        <w:gridCol w:w="1117"/>
      </w:tblGrid>
      <w:tr w:rsidR="00891941" w:rsidRPr="00891941" w:rsidTr="00891941">
        <w:trPr>
          <w:trHeight w:val="35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62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>Додаток 3</w:t>
            </w:r>
            <w:r w:rsidRPr="00891941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891941" w:rsidRPr="00891941" w:rsidTr="00891941">
        <w:trPr>
          <w:trHeight w:val="70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62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891941" w:rsidRPr="00891941" w:rsidTr="00891941">
        <w:trPr>
          <w:trHeight w:val="359"/>
        </w:trPr>
        <w:tc>
          <w:tcPr>
            <w:tcW w:w="14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ЗВІТ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</w:p>
        </w:tc>
      </w:tr>
      <w:tr w:rsidR="00891941" w:rsidRPr="00891941" w:rsidTr="00891941">
        <w:trPr>
          <w:trHeight w:val="359"/>
        </w:trPr>
        <w:tc>
          <w:tcPr>
            <w:tcW w:w="14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про надходження і використання коштів, отриманих за іншими джерелами власних надходжень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</w:p>
        </w:tc>
      </w:tr>
      <w:tr w:rsidR="00891941" w:rsidRPr="00891941" w:rsidTr="00891941">
        <w:trPr>
          <w:trHeight w:val="323"/>
        </w:trPr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 xml:space="preserve">(форма № 4-2д,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№ 4-2м),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891941" w:rsidRPr="00891941" w:rsidTr="00891941">
        <w:trPr>
          <w:trHeight w:val="359"/>
        </w:trPr>
        <w:tc>
          <w:tcPr>
            <w:tcW w:w="14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за ІІІ квартал 2017 р.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</w:p>
        </w:tc>
      </w:tr>
      <w:tr w:rsidR="00891941" w:rsidRPr="00891941" w:rsidTr="00891941">
        <w:trPr>
          <w:trHeight w:val="21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коди</w:t>
            </w:r>
          </w:p>
        </w:tc>
      </w:tr>
      <w:tr w:rsidR="00891941" w:rsidRPr="00891941" w:rsidTr="00891941">
        <w:trPr>
          <w:trHeight w:val="2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Установа</w:t>
            </w:r>
          </w:p>
        </w:tc>
        <w:tc>
          <w:tcPr>
            <w:tcW w:w="84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  <w:t>Управління освіти виконавчого комітету Новомосковської міської ради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за ЄДРПОУ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02142342</w:t>
            </w:r>
          </w:p>
        </w:tc>
      </w:tr>
      <w:tr w:rsidR="00891941" w:rsidRPr="00891941" w:rsidTr="00891941">
        <w:trPr>
          <w:trHeight w:val="26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Територія</w:t>
            </w:r>
          </w:p>
        </w:tc>
        <w:tc>
          <w:tcPr>
            <w:tcW w:w="8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proofErr w:type="spellStart"/>
            <w:r w:rsidRPr="008919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  <w:t>м.Новомосковськ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за КОАТУУ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1211900000</w:t>
            </w:r>
          </w:p>
        </w:tc>
      </w:tr>
      <w:tr w:rsidR="00891941" w:rsidRPr="00891941" w:rsidTr="00891941">
        <w:trPr>
          <w:trHeight w:val="26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Організаційно-правова форма господарювання</w:t>
            </w:r>
          </w:p>
        </w:tc>
        <w:tc>
          <w:tcPr>
            <w:tcW w:w="8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  <w:t>Комунальна організація (установа, заклад)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за КОПФГ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  <w:t>430</w:t>
            </w:r>
          </w:p>
        </w:tc>
      </w:tr>
      <w:tr w:rsidR="00891941" w:rsidRPr="00891941" w:rsidTr="00891941">
        <w:trPr>
          <w:trHeight w:val="287"/>
        </w:trPr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891941" w:rsidRPr="00891941" w:rsidTr="00891941">
        <w:trPr>
          <w:trHeight w:val="377"/>
        </w:trPr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91941" w:rsidRPr="00891941" w:rsidTr="00891941">
        <w:trPr>
          <w:trHeight w:val="269"/>
        </w:trPr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  <w:t>Управління освіти виконавчого комітету Новомосковської міської ради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891941" w:rsidRPr="00891941" w:rsidTr="00891941">
        <w:trPr>
          <w:trHeight w:val="953"/>
        </w:trPr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ЗВЕДЕНА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91941" w:rsidRPr="00891941" w:rsidTr="00891941">
        <w:trPr>
          <w:trHeight w:val="26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Періодичність: місячна, </w:t>
            </w: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uk-UA" w:eastAsia="ru-RU"/>
              </w:rPr>
              <w:t>квартальна</w:t>
            </w: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, річна.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891941" w:rsidRPr="00891941" w:rsidTr="00891941">
        <w:trPr>
          <w:trHeight w:val="2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Одиниця виміру: грн, коп.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891941" w:rsidRPr="00891941" w:rsidTr="00891941">
        <w:trPr>
          <w:trHeight w:val="269"/>
        </w:trPr>
        <w:tc>
          <w:tcPr>
            <w:tcW w:w="20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Показники</w:t>
            </w:r>
          </w:p>
        </w:tc>
        <w:tc>
          <w:tcPr>
            <w:tcW w:w="82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КЕКВ та/або ККК</w:t>
            </w:r>
          </w:p>
        </w:tc>
        <w:tc>
          <w:tcPr>
            <w:tcW w:w="7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Код рядка</w:t>
            </w:r>
          </w:p>
        </w:tc>
        <w:tc>
          <w:tcPr>
            <w:tcW w:w="143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Затверджено</w:t>
            </w: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br/>
              <w:t>на звітний рік</w:t>
            </w:r>
          </w:p>
        </w:tc>
        <w:tc>
          <w:tcPr>
            <w:tcW w:w="18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Залишок на початок звітного року</w:t>
            </w:r>
          </w:p>
        </w:tc>
        <w:tc>
          <w:tcPr>
            <w:tcW w:w="154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Перераховано залишок</w:t>
            </w:r>
          </w:p>
        </w:tc>
        <w:tc>
          <w:tcPr>
            <w:tcW w:w="112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Надійшло коштів за звітний період (рік)</w:t>
            </w:r>
          </w:p>
        </w:tc>
        <w:tc>
          <w:tcPr>
            <w:tcW w:w="2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Касові за звітний період (рік)</w:t>
            </w:r>
          </w:p>
        </w:tc>
        <w:tc>
          <w:tcPr>
            <w:tcW w:w="40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>Залишок на кінець звітного періоду (року)</w:t>
            </w:r>
          </w:p>
        </w:tc>
      </w:tr>
      <w:tr w:rsidR="00891941" w:rsidRPr="00891941" w:rsidTr="00891941">
        <w:trPr>
          <w:trHeight w:val="395"/>
        </w:trPr>
        <w:tc>
          <w:tcPr>
            <w:tcW w:w="20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3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54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40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891941" w:rsidRPr="00891941" w:rsidTr="00891941">
        <w:trPr>
          <w:trHeight w:val="1043"/>
        </w:trPr>
        <w:tc>
          <w:tcPr>
            <w:tcW w:w="20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43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>у тому числі на рахунках в установах банків</w:t>
            </w:r>
          </w:p>
        </w:tc>
        <w:tc>
          <w:tcPr>
            <w:tcW w:w="154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>у тому числі перераховані з рахунків в установах банків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>у тому числі на рахунках в установах банків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12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Надходження коштів – </w:t>
            </w: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010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765 307,67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66 851,98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6 225,51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729 875,57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29 746,56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lastRenderedPageBreak/>
              <w:t>Від отриманих благодійних внесків, грантів та дарунків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020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540 785,67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549 075,57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791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030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179 120,00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180 800,00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1097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2"/>
                <w:szCs w:val="12"/>
                <w:lang w:val="uk-UA" w:eastAsia="ru-RU"/>
              </w:rPr>
              <w:t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державних і комунальних вищих навчальних закладів, державних наукових установ, державних і комунальних закладів культури як відсотків, нарахованих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040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431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2"/>
                <w:szCs w:val="12"/>
                <w:lang w:val="uk-UA" w:eastAsia="ru-RU"/>
              </w:rPr>
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050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Фінансування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060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45 402,00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Видатки та надання кредитів</w:t>
            </w: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- </w:t>
            </w: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усього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070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765 307,67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760 755,48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у тому числі: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Поточні видатки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2000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080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526 437,36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521 885,17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Оплата праці і нарахування на заробітну плату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2100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090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Оплата праці 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2110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 Заробітна плата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2111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110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 Грошове  забезпечення військовослужбовців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2112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287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Нарахування на оплату праці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2120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130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287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Використання товарів і послуг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2200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140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521 787,36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517 235,17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lastRenderedPageBreak/>
              <w:t>Предмети, матеріали, обладнання та інвентар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2210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293 119,36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290 688,61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Медикаменти та перев’язувальні матеріали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2220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160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Продукти харчування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2230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170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218 170,00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217 570,26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2240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180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10 150,00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8 628,30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Видатки на відрядження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2250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190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348,00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348,00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Видатки та заходи спеціального призначення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2260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Оплата комунальних послуг та енергоносіїв  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2270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210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 Оплата теплопостачання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2271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220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 Оплата водопостачання  та водовідведення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2272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230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 Оплата електроенергії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2273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240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 Оплата природного газу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2274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250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 Оплата інших енергоносіїв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2275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260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 Оплата </w:t>
            </w:r>
            <w:proofErr w:type="spellStart"/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енргосервісу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2276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270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2280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280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2281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290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2282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300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Обслуговування боргових зобов’язань 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2400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310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sz w:val="16"/>
                <w:szCs w:val="16"/>
                <w:lang w:val="uk-UA" w:eastAsia="ru-RU"/>
              </w:rPr>
              <w:t xml:space="preserve">Обслуговування внутрішніх боргових зобов’язань 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2410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320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sz w:val="16"/>
                <w:szCs w:val="16"/>
                <w:lang w:val="uk-UA" w:eastAsia="ru-RU"/>
              </w:rPr>
              <w:t xml:space="preserve">Обслуговування зовнішніх боргових зобов’язань 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2420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330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287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Поточні трансферти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2600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340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269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Субсидії та поточні трансферти підприємствам </w:t>
            </w: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lastRenderedPageBreak/>
              <w:t>(установам, організаціям)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lastRenderedPageBreak/>
              <w:t>2610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350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lastRenderedPageBreak/>
              <w:t>Поточні трансферти органам державного управління інших рівнів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2620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360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23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sz w:val="16"/>
                <w:szCs w:val="16"/>
                <w:lang w:val="uk-UA" w:eastAsia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2630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370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Соціальне забезпечення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2700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380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4 650,00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4 650,00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Виплата пенсій і допомоги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2710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390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Стипендії 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2720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400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Інші виплати населенню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2730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410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4 650,00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4 650,00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Інші поточні видатки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420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Капітальні видатки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3000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430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238 870,31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238 870,31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Придбання основного капіталу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3100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440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238 870,31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238 870,31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3110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450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238 870,31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238 870,31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sz w:val="16"/>
                <w:szCs w:val="16"/>
                <w:lang w:val="uk-UA" w:eastAsia="ru-RU"/>
              </w:rPr>
              <w:t>Капітальне будівництво (придбання)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3120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460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Капітальне будівництво (придбання) житла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3121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470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3122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480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Капітальний ремонт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3130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490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 Капітальний ремонт житлового фонду (приміщень)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3131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500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 Капітальний ремонт інших об’єктів 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3132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510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Реконструкція  та  реставрація 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3140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520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23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Реконструкція житлового фонду (приміщень)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3141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530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23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Реконструкція та реставрація  інших об’єктів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3142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540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23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Реставрація пам’яток культури, історії та архітектури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3143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550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Створення державних запасів і резервів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3150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560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lastRenderedPageBreak/>
              <w:t>Придбання землі  та нематеріальних активів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3160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570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Капітальні трансферти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3200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580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3210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590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3220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600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57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3230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610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Капітальні трансферти населенню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3240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620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23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Внутрішнє кредитування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4100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630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Надання внутрішніх кредитів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4110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640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4111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650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4112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660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41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 </w:t>
            </w: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Надання інших внутрішніх кредитів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4113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670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23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Зовнішнє кредитування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4200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680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Надання зовнішніх кредитів</w:t>
            </w:r>
          </w:p>
        </w:tc>
        <w:tc>
          <w:tcPr>
            <w:tcW w:w="8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4210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uk-UA" w:eastAsia="ru-RU"/>
              </w:rPr>
              <w:t>690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1941" w:rsidRPr="00891941" w:rsidRDefault="00891941" w:rsidP="008919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  <w:tc>
          <w:tcPr>
            <w:tcW w:w="11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Х</w:t>
            </w:r>
          </w:p>
        </w:tc>
      </w:tr>
      <w:tr w:rsidR="00891941" w:rsidRPr="00891941" w:rsidTr="00891941">
        <w:trPr>
          <w:trHeight w:val="7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891941" w:rsidRPr="00891941" w:rsidTr="00891941">
        <w:trPr>
          <w:trHeight w:val="35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Керівник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891941">
              <w:rPr>
                <w:rFonts w:ascii="Arial" w:eastAsia="Times New Roman" w:hAnsi="Arial" w:cs="Arial"/>
                <w:color w:val="000000"/>
                <w:lang w:val="uk-UA" w:eastAsia="ru-RU"/>
              </w:rPr>
              <w:t>О.С.Павлік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891941" w:rsidRPr="00891941" w:rsidTr="00891941">
        <w:trPr>
          <w:trHeight w:val="30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ru-RU"/>
              </w:rPr>
              <w:t>(підпис)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>(ініціали, прізвище)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891941" w:rsidRPr="00891941" w:rsidTr="00891941">
        <w:trPr>
          <w:trHeight w:val="35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Головний бухгалтер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proofErr w:type="spellStart"/>
            <w:r w:rsidRPr="00891941">
              <w:rPr>
                <w:rFonts w:ascii="Arial" w:eastAsia="Times New Roman" w:hAnsi="Arial" w:cs="Arial"/>
                <w:color w:val="000000"/>
                <w:lang w:val="uk-UA" w:eastAsia="ru-RU"/>
              </w:rPr>
              <w:t>О.А.Конечна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891941" w:rsidRPr="00891941" w:rsidTr="00891941">
        <w:trPr>
          <w:trHeight w:val="28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ru-RU"/>
              </w:rPr>
              <w:t>(підпис)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  <w:t>(ініціали, прізвище)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891941" w:rsidRPr="00891941" w:rsidTr="00891941">
        <w:trPr>
          <w:trHeight w:val="35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891941">
              <w:rPr>
                <w:rFonts w:ascii="Arial" w:eastAsia="Times New Roman" w:hAnsi="Arial" w:cs="Arial"/>
                <w:color w:val="000000"/>
                <w:lang w:val="uk-UA" w:eastAsia="ru-RU"/>
              </w:rPr>
              <w:t>"10"жовтня 2017 року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41" w:rsidRPr="00891941" w:rsidRDefault="00891941" w:rsidP="00891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</w:tbl>
    <w:p w:rsidR="00236EB6" w:rsidRPr="00891941" w:rsidRDefault="00236EB6" w:rsidP="00891941">
      <w:pPr>
        <w:rPr>
          <w:rFonts w:ascii="Arial" w:hAnsi="Arial" w:cs="Arial"/>
          <w:lang w:val="uk-UA"/>
        </w:rPr>
      </w:pPr>
    </w:p>
    <w:sectPr w:rsidR="00236EB6" w:rsidRPr="00891941" w:rsidSect="00891941">
      <w:pgSz w:w="16839" w:h="11907" w:orient="landscape" w:code="9"/>
      <w:pgMar w:top="567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B6"/>
    <w:rsid w:val="0006678B"/>
    <w:rsid w:val="00236EB6"/>
    <w:rsid w:val="00307EE5"/>
    <w:rsid w:val="00891941"/>
    <w:rsid w:val="00B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54B9A-8CA7-4B95-B06D-BC6457A1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E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6EB6"/>
    <w:rPr>
      <w:color w:val="800080"/>
      <w:u w:val="single"/>
    </w:rPr>
  </w:style>
  <w:style w:type="paragraph" w:customStyle="1" w:styleId="font5">
    <w:name w:val="font5"/>
    <w:basedOn w:val="a"/>
    <w:rsid w:val="002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font8">
    <w:name w:val="font8"/>
    <w:basedOn w:val="a"/>
    <w:rsid w:val="002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36E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36E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36EB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2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36E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36E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36E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36E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36EB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36E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36EB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36E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236E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236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236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36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36E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3">
    <w:name w:val="xl113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4">
    <w:name w:val="xl114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15">
    <w:name w:val="xl115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236EB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236E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36E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36E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236E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36E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3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36E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36E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1">
    <w:name w:val="xl131"/>
    <w:basedOn w:val="a"/>
    <w:rsid w:val="00236E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236E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236E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236E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236E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36E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236E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236EB6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236EB6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236EB6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236EB6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236EB6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236EB6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236EB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236EB6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6">
    <w:name w:val="xl146"/>
    <w:basedOn w:val="a"/>
    <w:rsid w:val="00236EB6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7">
    <w:name w:val="xl147"/>
    <w:basedOn w:val="a"/>
    <w:rsid w:val="00236EB6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8">
    <w:name w:val="xl148"/>
    <w:basedOn w:val="a"/>
    <w:rsid w:val="00236EB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9">
    <w:name w:val="xl149"/>
    <w:basedOn w:val="a"/>
    <w:rsid w:val="008919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8919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8919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8919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89194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8919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919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9194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919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"/>
    <w:rsid w:val="008919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8919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0">
    <w:name w:val="xl160"/>
    <w:basedOn w:val="a"/>
    <w:rsid w:val="008919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891941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891941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891941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891941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891941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89194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89194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891941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891941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891941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891941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Harry</cp:lastModifiedBy>
  <cp:revision>3</cp:revision>
  <dcterms:created xsi:type="dcterms:W3CDTF">2017-11-28T06:21:00Z</dcterms:created>
  <dcterms:modified xsi:type="dcterms:W3CDTF">2017-11-28T23:35:00Z</dcterms:modified>
</cp:coreProperties>
</file>